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09" w:rsidRPr="00F3720A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Република Србија</w:t>
      </w:r>
    </w:p>
    <w:p w:rsidR="00ED4BBB" w:rsidRPr="00F3720A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Универзитет у Нишу</w:t>
      </w:r>
    </w:p>
    <w:p w:rsidR="00ED4BBB" w:rsidRPr="00F3720A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ФИЛОЗОФСКИ ФАКУЛТЕТ</w:t>
      </w:r>
    </w:p>
    <w:p w:rsidR="00ED4BBB" w:rsidRPr="00F3720A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Број: ___________</w:t>
      </w:r>
    </w:p>
    <w:p w:rsidR="00ED4BBB" w:rsidRPr="00F3720A" w:rsidRDefault="00ED4BBB" w:rsidP="00F3720A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Датум: ___________</w:t>
      </w:r>
    </w:p>
    <w:p w:rsidR="00ED4BBB" w:rsidRPr="00F3720A" w:rsidRDefault="00ED4BBB" w:rsidP="00615E66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:rsidR="00ED4BBB" w:rsidRDefault="00ED4BBB" w:rsidP="00615E66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ab/>
        <w:t>На основу Закона о буџетском систему („Сл. гласник РС“, бр. 54/2009,....149/2020 и 118/2021), члана 63. ст</w:t>
      </w:r>
      <w:r w:rsidR="000516A2" w:rsidRPr="00F3720A">
        <w:rPr>
          <w:rFonts w:ascii="Arial" w:hAnsi="Arial" w:cs="Arial"/>
          <w:sz w:val="24"/>
          <w:szCs w:val="24"/>
          <w:lang w:val="sr-Cyrl-RS"/>
        </w:rPr>
        <w:t xml:space="preserve">ав </w:t>
      </w:r>
      <w:r w:rsidRPr="00F3720A">
        <w:rPr>
          <w:rFonts w:ascii="Arial" w:hAnsi="Arial" w:cs="Arial"/>
          <w:sz w:val="24"/>
          <w:szCs w:val="24"/>
          <w:lang w:val="sr-Cyrl-RS"/>
        </w:rPr>
        <w:t>1.</w:t>
      </w:r>
      <w:r w:rsidR="000516A2" w:rsidRPr="00F3720A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тачка 4 Закона о високом образовању („Сл. гласникРС“, бр. 88/2017,....67/2019 и 6/2020 – др. Закони, 11/2021 - аутентично тумачење, 67/2021 и 67/2021 – др. Закон), члана </w:t>
      </w:r>
      <w:r w:rsidR="00C47B21" w:rsidRPr="00F3720A">
        <w:rPr>
          <w:rFonts w:ascii="Arial" w:hAnsi="Arial" w:cs="Arial"/>
          <w:sz w:val="24"/>
          <w:szCs w:val="24"/>
          <w:lang w:val="sr-Latn-RS"/>
        </w:rPr>
        <w:t>83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. Статута, 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>Наставно-научно веће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 Филозофског факултета у Нишу, на седници одржаној дана 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>20. фебруара 2023. године</w:t>
      </w:r>
      <w:r w:rsidRPr="00F3720A">
        <w:rPr>
          <w:rFonts w:ascii="Arial" w:hAnsi="Arial" w:cs="Arial"/>
          <w:sz w:val="24"/>
          <w:szCs w:val="24"/>
          <w:lang w:val="sr-Cyrl-RS"/>
        </w:rPr>
        <w:t>, доне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>л</w:t>
      </w:r>
      <w:r w:rsidRPr="00F3720A">
        <w:rPr>
          <w:rFonts w:ascii="Arial" w:hAnsi="Arial" w:cs="Arial"/>
          <w:sz w:val="24"/>
          <w:szCs w:val="24"/>
          <w:lang w:val="sr-Cyrl-RS"/>
        </w:rPr>
        <w:t>о је</w:t>
      </w:r>
    </w:p>
    <w:p w:rsidR="00A558D1" w:rsidRPr="00F3720A" w:rsidRDefault="00A558D1" w:rsidP="00615E66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:rsidR="0081238E" w:rsidRPr="00F3720A" w:rsidRDefault="0081238E" w:rsidP="00ED4BBB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3720A">
        <w:rPr>
          <w:rFonts w:ascii="Arial" w:hAnsi="Arial" w:cs="Arial"/>
          <w:b/>
          <w:sz w:val="24"/>
          <w:szCs w:val="24"/>
          <w:lang w:val="sr-Cyrl-RS"/>
        </w:rPr>
        <w:t>Предлог</w:t>
      </w:r>
    </w:p>
    <w:p w:rsidR="00ED4BBB" w:rsidRPr="00F3720A" w:rsidRDefault="00ED4BBB" w:rsidP="00ED4BBB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3720A">
        <w:rPr>
          <w:rFonts w:ascii="Arial" w:hAnsi="Arial" w:cs="Arial"/>
          <w:b/>
          <w:sz w:val="24"/>
          <w:szCs w:val="24"/>
          <w:lang w:val="sr-Cyrl-RS"/>
        </w:rPr>
        <w:t xml:space="preserve">О Д Л У К </w:t>
      </w:r>
      <w:r w:rsidR="0081238E" w:rsidRPr="00F3720A">
        <w:rPr>
          <w:rFonts w:ascii="Arial" w:hAnsi="Arial" w:cs="Arial"/>
          <w:b/>
          <w:sz w:val="24"/>
          <w:szCs w:val="24"/>
          <w:lang w:val="sr-Cyrl-RS"/>
        </w:rPr>
        <w:t>Е</w:t>
      </w:r>
    </w:p>
    <w:p w:rsidR="00ED4BBB" w:rsidRPr="00F3720A" w:rsidRDefault="00ED4BBB" w:rsidP="00ED4BBB">
      <w:pPr>
        <w:rPr>
          <w:rFonts w:ascii="Arial" w:hAnsi="Arial" w:cs="Arial"/>
          <w:sz w:val="24"/>
          <w:szCs w:val="24"/>
          <w:lang w:val="sr-Cyrl-RS"/>
        </w:rPr>
      </w:pPr>
    </w:p>
    <w:p w:rsidR="00ED4BBB" w:rsidRPr="00F3720A" w:rsidRDefault="00ED4BBB" w:rsidP="00ED4BB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Усваја се Финансијски план Филозофског факултета у Нишу за 2023. годину</w:t>
      </w:r>
    </w:p>
    <w:p w:rsidR="00ED4BBB" w:rsidRPr="00F3720A" w:rsidRDefault="00ED4BBB" w:rsidP="00ED4BB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Финансијски план из тачке 1. саставни је део Одлуке</w:t>
      </w:r>
    </w:p>
    <w:p w:rsidR="00ED4BBB" w:rsidRPr="00F3720A" w:rsidRDefault="00ED4BBB" w:rsidP="00C855D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Финансијски план из тачке 1. Одлуке у складу је са Планом рада Филозофског факултета у Нишу за 2023. годину</w:t>
      </w:r>
    </w:p>
    <w:p w:rsidR="00ED4BBB" w:rsidRPr="00F3720A" w:rsidRDefault="009D71BE" w:rsidP="009D71B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Предлог Финансијског плана из тачке 1. Одлуке објавити на интернет презентацији Факултета у року од 10 дана од дана усвајања, у складу са чланом 8. став 3. Закона о буџетском систему</w:t>
      </w:r>
    </w:p>
    <w:p w:rsidR="009D71BE" w:rsidRPr="00F3720A" w:rsidRDefault="009D71BE" w:rsidP="009D71B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 xml:space="preserve">За извршење Финансијског плана овлашћује се декан Факултета у складу са чланом 71. Закона о буџетском систему и чланом </w:t>
      </w:r>
      <w:r w:rsidR="002E3FED" w:rsidRPr="00F3720A">
        <w:rPr>
          <w:rFonts w:ascii="Arial" w:hAnsi="Arial" w:cs="Arial"/>
          <w:sz w:val="24"/>
          <w:szCs w:val="24"/>
          <w:lang w:val="sr-Latn-RS"/>
        </w:rPr>
        <w:t>70</w:t>
      </w:r>
      <w:r w:rsidRPr="00F3720A">
        <w:rPr>
          <w:rFonts w:ascii="Arial" w:hAnsi="Arial" w:cs="Arial"/>
          <w:sz w:val="24"/>
          <w:szCs w:val="24"/>
          <w:lang w:val="sr-Cyrl-RS"/>
        </w:rPr>
        <w:t>. Статута Филозофског факултета у Нишу.</w:t>
      </w:r>
    </w:p>
    <w:p w:rsidR="009D71BE" w:rsidRPr="00F3720A" w:rsidRDefault="009D71BE" w:rsidP="009D71B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Одлуку о усвајању Финансијског плана за 2023. годину доставити Финансијској служби, стручном сараднику за јавне набавке и архиви Факултета.</w:t>
      </w:r>
    </w:p>
    <w:p w:rsidR="009D71BE" w:rsidRPr="00F3720A" w:rsidRDefault="009D71BE" w:rsidP="009D71BE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:rsidR="009D71BE" w:rsidRDefault="009D71BE" w:rsidP="009D71BE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F3720A">
        <w:rPr>
          <w:rFonts w:ascii="Arial" w:hAnsi="Arial" w:cs="Arial"/>
          <w:b/>
          <w:sz w:val="24"/>
          <w:szCs w:val="24"/>
          <w:lang w:val="sr-Cyrl-RS"/>
        </w:rPr>
        <w:t>Образложење</w:t>
      </w:r>
    </w:p>
    <w:p w:rsidR="00A558D1" w:rsidRPr="00F3720A" w:rsidRDefault="00A558D1" w:rsidP="009D71BE">
      <w:pPr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9D71BE" w:rsidRPr="00F3720A" w:rsidRDefault="009D71BE" w:rsidP="009D71BE">
      <w:pPr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 xml:space="preserve">Законом о буџетском систему у члану 50. („Сл. Гласник РС“, бр. 54/2009, 73/2010,....72/2019, 149/2020 и 118/2021), предвиђено је да директни корисници буџетских средстава у року од 30 дана од дана ступања на снагу Закона о буџету изврше расподелу средстава индиректним корисницима у оквиру својих одобрених апропријација, и о томе обавесте сваког индиректног корисника. Као и претходних година, од стране надлежних министарстава нису добијена обавештења о </w:t>
      </w:r>
      <w:r w:rsidRPr="00F3720A">
        <w:rPr>
          <w:rFonts w:ascii="Arial" w:hAnsi="Arial" w:cs="Arial"/>
          <w:sz w:val="24"/>
          <w:szCs w:val="24"/>
          <w:lang w:val="sr-Cyrl-RS"/>
        </w:rPr>
        <w:lastRenderedPageBreak/>
        <w:t>одобреним апропријацијама по економским класификацијама, тако да су буџетски приходи и расходи планирани на основу трансфера средстава у 2022. години. Изузев плата из буџета које су планиране са основицом која је увећана 12,5% за сектор високог образовања почев од исплате плате за јануар месец 2023. године.</w:t>
      </w:r>
    </w:p>
    <w:p w:rsidR="00F97C03" w:rsidRPr="00F3720A" w:rsidRDefault="009D71BE" w:rsidP="009D71BE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ab/>
        <w:t>Након дозначених средстава од Министарства на име материјалних трошкова или дозначених апропријација за плате и материјалне трошкове, а по утврђеним економским класификацијама, вршиће се усклађивање Финансијског плана за 2023. годину.</w:t>
      </w:r>
    </w:p>
    <w:p w:rsidR="0081238E" w:rsidRPr="00F3720A" w:rsidRDefault="0081238E" w:rsidP="009D71BE">
      <w:pPr>
        <w:jc w:val="both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ab/>
        <w:t>Усклађивање Финансијског плана ће се вршити и на основу других промена у финансијком пословању које би то условиле.</w:t>
      </w:r>
    </w:p>
    <w:p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</w:p>
    <w:p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</w:p>
    <w:p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 xml:space="preserve">ПРЕДСЕДНИК 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>НАСТАВНО-НАУЧНОГ ВЕЋА</w:t>
      </w:r>
      <w:r w:rsidRPr="00F3720A">
        <w:rPr>
          <w:rFonts w:ascii="Arial" w:hAnsi="Arial" w:cs="Arial"/>
          <w:sz w:val="24"/>
          <w:szCs w:val="24"/>
          <w:lang w:val="sr-Cyrl-RS"/>
        </w:rPr>
        <w:t xml:space="preserve"> </w:t>
      </w:r>
    </w:p>
    <w:p w:rsidR="00F97C03" w:rsidRPr="00F3720A" w:rsidRDefault="00F97C03" w:rsidP="00A558D1">
      <w:pPr>
        <w:rPr>
          <w:rFonts w:ascii="Arial" w:hAnsi="Arial" w:cs="Arial"/>
          <w:sz w:val="24"/>
          <w:szCs w:val="24"/>
          <w:lang w:val="sr-Cyrl-RS"/>
        </w:rPr>
      </w:pPr>
      <w:bookmarkStart w:id="0" w:name="_GoBack"/>
      <w:bookmarkEnd w:id="0"/>
    </w:p>
    <w:p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>___________________________</w:t>
      </w:r>
    </w:p>
    <w:p w:rsidR="00F97C03" w:rsidRPr="00F3720A" w:rsidRDefault="00F97C03" w:rsidP="00F97C03">
      <w:pPr>
        <w:jc w:val="right"/>
        <w:rPr>
          <w:rFonts w:ascii="Arial" w:hAnsi="Arial" w:cs="Arial"/>
          <w:sz w:val="24"/>
          <w:szCs w:val="24"/>
          <w:lang w:val="sr-Cyrl-RS"/>
        </w:rPr>
      </w:pPr>
      <w:r w:rsidRPr="00F3720A">
        <w:rPr>
          <w:rFonts w:ascii="Arial" w:hAnsi="Arial" w:cs="Arial"/>
          <w:sz w:val="24"/>
          <w:szCs w:val="24"/>
          <w:lang w:val="sr-Cyrl-RS"/>
        </w:rPr>
        <w:t xml:space="preserve">Проф. др </w:t>
      </w:r>
      <w:r w:rsidR="0081238E" w:rsidRPr="00F3720A">
        <w:rPr>
          <w:rFonts w:ascii="Arial" w:hAnsi="Arial" w:cs="Arial"/>
          <w:sz w:val="24"/>
          <w:szCs w:val="24"/>
          <w:lang w:val="sr-Cyrl-RS"/>
        </w:rPr>
        <w:t>Наталија Јовановић</w:t>
      </w:r>
    </w:p>
    <w:p w:rsidR="009D71BE" w:rsidRPr="00F3720A" w:rsidRDefault="009D71BE" w:rsidP="009D71BE">
      <w:pPr>
        <w:rPr>
          <w:rFonts w:ascii="Arial" w:hAnsi="Arial" w:cs="Arial"/>
          <w:sz w:val="24"/>
          <w:szCs w:val="24"/>
          <w:lang w:val="sr-Cyrl-RS"/>
        </w:rPr>
      </w:pPr>
    </w:p>
    <w:sectPr w:rsidR="009D71BE" w:rsidRPr="00F37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66"/>
    <w:rsid w:val="000516A2"/>
    <w:rsid w:val="00162BC6"/>
    <w:rsid w:val="001F6158"/>
    <w:rsid w:val="002E3FED"/>
    <w:rsid w:val="00615E66"/>
    <w:rsid w:val="0081238E"/>
    <w:rsid w:val="00923909"/>
    <w:rsid w:val="009D71BE"/>
    <w:rsid w:val="00A558D1"/>
    <w:rsid w:val="00C47B21"/>
    <w:rsid w:val="00C855DA"/>
    <w:rsid w:val="00ED4BBB"/>
    <w:rsid w:val="00F3720A"/>
    <w:rsid w:val="00F9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D6079"/>
  <w15:chartTrackingRefBased/>
  <w15:docId w15:val="{909D7C1E-09DA-4122-BAE3-B8469D4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dcterms:created xsi:type="dcterms:W3CDTF">2023-02-08T09:28:00Z</dcterms:created>
  <dcterms:modified xsi:type="dcterms:W3CDTF">2023-02-14T08:02:00Z</dcterms:modified>
</cp:coreProperties>
</file>